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EA" w:rsidRDefault="003033FC" w:rsidP="00832FC0">
      <w:pPr>
        <w:jc w:val="both"/>
      </w:pPr>
      <w:r>
        <w:t>Comunicato stampa</w:t>
      </w:r>
    </w:p>
    <w:p w:rsidR="003033FC" w:rsidRPr="003033FC" w:rsidRDefault="003033FC" w:rsidP="00832FC0">
      <w:pPr>
        <w:jc w:val="both"/>
        <w:rPr>
          <w:b/>
          <w:sz w:val="24"/>
          <w:szCs w:val="24"/>
        </w:rPr>
      </w:pPr>
    </w:p>
    <w:p w:rsidR="003033FC" w:rsidRDefault="003033FC" w:rsidP="0083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Parcheggi di design</w:t>
      </w:r>
      <w:r w:rsidRPr="003033FC">
        <w:rPr>
          <w:b/>
          <w:sz w:val="24"/>
          <w:szCs w:val="24"/>
        </w:rPr>
        <w:t>.</w:t>
      </w:r>
    </w:p>
    <w:p w:rsidR="003033FC" w:rsidRDefault="003033FC" w:rsidP="00832FC0">
      <w:pPr>
        <w:jc w:val="center"/>
        <w:rPr>
          <w:b/>
          <w:sz w:val="24"/>
          <w:szCs w:val="24"/>
        </w:rPr>
      </w:pPr>
      <w:r w:rsidRPr="003033FC">
        <w:rPr>
          <w:b/>
          <w:sz w:val="24"/>
          <w:szCs w:val="24"/>
        </w:rPr>
        <w:t>Linguaggi architettonici particolari che curano ogni dettaglio dell</w:t>
      </w:r>
      <w:r w:rsidRPr="003033FC">
        <w:rPr>
          <w:rFonts w:hint="cs"/>
          <w:b/>
          <w:sz w:val="24"/>
          <w:szCs w:val="24"/>
        </w:rPr>
        <w:t>’</w:t>
      </w:r>
      <w:r w:rsidRPr="003033FC">
        <w:rPr>
          <w:b/>
          <w:sz w:val="24"/>
          <w:szCs w:val="24"/>
        </w:rPr>
        <w:t>abitazione</w:t>
      </w:r>
      <w:r>
        <w:rPr>
          <w:b/>
          <w:sz w:val="24"/>
          <w:szCs w:val="24"/>
        </w:rPr>
        <w:t>.</w:t>
      </w:r>
    </w:p>
    <w:p w:rsidR="00832FC0" w:rsidRPr="003033FC" w:rsidRDefault="00832FC0" w:rsidP="00832FC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t xml:space="preserve"> </w:t>
      </w:r>
      <w:r w:rsidRPr="00832FC0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098671" cy="2587661"/>
            <wp:effectExtent l="0" t="0" r="0" b="3175"/>
            <wp:docPr id="1" name="Immagine 1" descr="Y:\Elenchi\UFFICIO STAMPA\comunicati Ufficio stampa\comunicati 2016\Selva di Val Gardena - Parcheggio di design\foto\ARCESE SELVA DI VAL GARDENA 153DSC_1054 modific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lenchi\UFFICIO STAMPA\comunicati Ufficio stampa\comunicati 2016\Selva di Val Gardena - Parcheggio di design\foto\ARCESE SELVA DI VAL GARDENA 153DSC_1054 modificat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4832" b="21609"/>
                    <a:stretch/>
                  </pic:blipFill>
                  <pic:spPr bwMode="auto">
                    <a:xfrm>
                      <a:off x="0" y="0"/>
                      <a:ext cx="6099175" cy="2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C" w:rsidRDefault="003033FC" w:rsidP="00832FC0">
      <w:pPr>
        <w:jc w:val="both"/>
      </w:pPr>
      <w:r>
        <w:t xml:space="preserve">Verona, </w:t>
      </w:r>
      <w:r w:rsidR="00CC3516">
        <w:t>7</w:t>
      </w:r>
      <w:bookmarkStart w:id="0" w:name="_GoBack"/>
      <w:bookmarkEnd w:id="0"/>
      <w:r w:rsidR="00186D76">
        <w:t xml:space="preserve"> settembre 2016.</w:t>
      </w:r>
      <w:r>
        <w:t xml:space="preserve"> A Selva di Val Gardena, a 1.563 metri di altezza, immersi tra le maestose cime del patrimonio naturale UNESCO Dolomiti, </w:t>
      </w:r>
      <w:r>
        <w:rPr>
          <w:rFonts w:hint="cs"/>
        </w:rPr>
        <w:t>è</w:t>
      </w:r>
      <w:r>
        <w:t xml:space="preserve"> stata progettata dallo studio </w:t>
      </w:r>
      <w:proofErr w:type="spellStart"/>
      <w:r>
        <w:t>Perathoner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 un</w:t>
      </w:r>
      <w:r>
        <w:rPr>
          <w:rFonts w:hint="cs"/>
        </w:rPr>
        <w:t>’</w:t>
      </w:r>
      <w:r>
        <w:t>abitazione con linguaggio architettonico particolare. Essa sorge nel mezzo di un paesaggio unico e vanta di una vista d'eccezione verso il massiccio del Sella.</w:t>
      </w:r>
    </w:p>
    <w:p w:rsidR="003033FC" w:rsidRDefault="003033FC" w:rsidP="00832FC0">
      <w:pPr>
        <w:jc w:val="both"/>
      </w:pPr>
      <w:r>
        <w:t>L</w:t>
      </w:r>
      <w:r>
        <w:rPr>
          <w:rFonts w:hint="cs"/>
        </w:rPr>
        <w:t>’</w:t>
      </w:r>
      <w:r>
        <w:t>estetica dell</w:t>
      </w:r>
      <w:r>
        <w:rPr>
          <w:rFonts w:hint="cs"/>
        </w:rPr>
        <w:t>’</w:t>
      </w:r>
      <w:r>
        <w:t>intera costruzione ha un sapore modernista dalle linee pulite, pur conservando l</w:t>
      </w:r>
      <w:r>
        <w:rPr>
          <w:rFonts w:hint="cs"/>
        </w:rPr>
        <w:t>’</w:t>
      </w:r>
      <w:r>
        <w:t>eco delle tradizioni architettoniche con l</w:t>
      </w:r>
      <w:r>
        <w:rPr>
          <w:rFonts w:hint="cs"/>
        </w:rPr>
        <w:t>’</w:t>
      </w:r>
      <w:r>
        <w:t>impiego di materiali tradizionali del luogo come la pietra e il legno. L</w:t>
      </w:r>
      <w:r>
        <w:rPr>
          <w:rFonts w:hint="cs"/>
        </w:rPr>
        <w:t>’</w:t>
      </w:r>
      <w:r>
        <w:t>obiettivo iniziale, posto a fondamento del progetto, era proprio la ricerca del migliore inserimento della costruzione nell</w:t>
      </w:r>
      <w:r>
        <w:rPr>
          <w:rFonts w:hint="cs"/>
        </w:rPr>
        <w:t>’</w:t>
      </w:r>
      <w:r>
        <w:t xml:space="preserve">ambiente circostante senza contrastare il paesaggio naturale alpino in cui </w:t>
      </w:r>
      <w:r>
        <w:rPr>
          <w:rFonts w:hint="cs"/>
        </w:rPr>
        <w:t>è</w:t>
      </w:r>
      <w:r>
        <w:t xml:space="preserve"> collocata. </w:t>
      </w:r>
    </w:p>
    <w:p w:rsidR="003033FC" w:rsidRDefault="00832FC0" w:rsidP="00832FC0">
      <w:pPr>
        <w:jc w:val="both"/>
      </w:pPr>
      <w:r w:rsidRPr="00832FC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D2E35C" wp14:editId="2E69250D">
            <wp:simplePos x="0" y="0"/>
            <wp:positionH relativeFrom="column">
              <wp:posOffset>3237438</wp:posOffset>
            </wp:positionH>
            <wp:positionV relativeFrom="paragraph">
              <wp:posOffset>9525</wp:posOffset>
            </wp:positionV>
            <wp:extent cx="2853120" cy="1906437"/>
            <wp:effectExtent l="0" t="0" r="4445" b="0"/>
            <wp:wrapNone/>
            <wp:docPr id="2" name="Immagine 2" descr="Y:\Elenchi\UFFICIO STAMPA\comunicati Ufficio stampa\comunicati 2016\Selva di Val Gardena - Parcheggio di design\foto\1607-Villa Arcese-ausse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Elenchi\UFFICIO STAMPA\comunicati Ufficio stampa\comunicati 2016\Selva di Val Gardena - Parcheggio di design\foto\1607-Villa Arcese-aussen-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20" cy="19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  <w:r w:rsidRPr="00832FC0">
        <w:rPr>
          <w:noProof/>
          <w:lang w:eastAsia="it-IT"/>
        </w:rPr>
        <w:drawing>
          <wp:inline distT="0" distB="0" distL="0" distR="0" wp14:anchorId="2BFB5524" wp14:editId="63FE0FBB">
            <wp:extent cx="2881223" cy="1925352"/>
            <wp:effectExtent l="0" t="0" r="0" b="0"/>
            <wp:docPr id="3" name="Immagine 3" descr="Y:\Elenchi\UFFICIO STAMPA\comunicati Ufficio stampa\comunicati 2016\Selva di Val Gardena - Parcheggio di design\foto\1607-Villa Arcese-ausse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Elenchi\UFFICIO STAMPA\comunicati Ufficio stampa\comunicati 2016\Selva di Val Gardena - Parcheggio di design\foto\1607-Villa Arcese-aussen-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63" cy="193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FC" w:rsidRDefault="003033FC" w:rsidP="00832FC0">
      <w:pPr>
        <w:jc w:val="both"/>
      </w:pPr>
      <w:r>
        <w:t>L</w:t>
      </w:r>
      <w:r>
        <w:rPr>
          <w:rFonts w:hint="cs"/>
        </w:rPr>
        <w:t>’</w:t>
      </w:r>
      <w:r>
        <w:t>accentuata pendenza del terreno ha suggerito di estendere l</w:t>
      </w:r>
      <w:r>
        <w:rPr>
          <w:rFonts w:hint="cs"/>
        </w:rPr>
        <w:t>’</w:t>
      </w:r>
      <w:r>
        <w:t>edificio su quattro piani, con i due primi livelli parzialmente interrati, presentando un fronte pi</w:t>
      </w:r>
      <w:r>
        <w:rPr>
          <w:rFonts w:hint="cs"/>
        </w:rPr>
        <w:t>ù</w:t>
      </w:r>
      <w:r>
        <w:t xml:space="preserve"> contenuto sul lato nord, mentre sul lato sud si apre il fronte principale caratterizzato da ampie vetrate.</w:t>
      </w:r>
    </w:p>
    <w:p w:rsidR="003033FC" w:rsidRDefault="003033FC" w:rsidP="00832FC0">
      <w:pPr>
        <w:jc w:val="both"/>
      </w:pPr>
    </w:p>
    <w:p w:rsidR="003033FC" w:rsidRDefault="003033FC" w:rsidP="00832FC0">
      <w:pPr>
        <w:jc w:val="both"/>
      </w:pPr>
      <w:r>
        <w:lastRenderedPageBreak/>
        <w:t>La costruzione comprende tre unit</w:t>
      </w:r>
      <w:r>
        <w:rPr>
          <w:rFonts w:hint="cs"/>
        </w:rPr>
        <w:t>à</w:t>
      </w:r>
      <w:r>
        <w:t xml:space="preserve"> abitative distinte e un ampio garage sotterraneo al quale si accede mediante un </w:t>
      </w:r>
      <w:proofErr w:type="spellStart"/>
      <w:r>
        <w:t>montauto</w:t>
      </w:r>
      <w:proofErr w:type="spellEnd"/>
      <w:r>
        <w:t xml:space="preserve"> invisibile dall</w:t>
      </w:r>
      <w:r>
        <w:rPr>
          <w:rFonts w:hint="cs"/>
        </w:rPr>
        <w:t>’</w:t>
      </w:r>
      <w:r>
        <w:t xml:space="preserve">esterno. La mansarda aperta alla suggestiva visione del paesaggio </w:t>
      </w:r>
      <w:r>
        <w:rPr>
          <w:rFonts w:hint="cs"/>
        </w:rPr>
        <w:t>è</w:t>
      </w:r>
      <w:r>
        <w:t xml:space="preserve"> lo spazio prediletto della casa e punta su un continuo rimando di sguardi e prospettive tra interno ed esterno.</w:t>
      </w:r>
    </w:p>
    <w:p w:rsidR="003033FC" w:rsidRDefault="003033FC" w:rsidP="00832FC0">
      <w:pPr>
        <w:jc w:val="both"/>
      </w:pPr>
      <w:r>
        <w:t xml:space="preserve">La costruzione </w:t>
      </w:r>
      <w:r>
        <w:rPr>
          <w:rFonts w:hint="cs"/>
        </w:rPr>
        <w:t>è</w:t>
      </w:r>
      <w:r>
        <w:t xml:space="preserve"> stata realizzata secondo i criteri degli edifici a basso consumo energetico con certificazione Casa Clima Nature nel pieno rispetto della sostenibilit</w:t>
      </w:r>
      <w:r>
        <w:rPr>
          <w:rFonts w:hint="cs"/>
        </w:rPr>
        <w:t>à</w:t>
      </w:r>
      <w:r>
        <w:t xml:space="preserve"> ambientale dei materiali utilizzati.</w:t>
      </w:r>
    </w:p>
    <w:p w:rsidR="003033FC" w:rsidRDefault="003033FC" w:rsidP="00832FC0">
      <w:pPr>
        <w:jc w:val="both"/>
      </w:pPr>
    </w:p>
    <w:p w:rsidR="003033FC" w:rsidRPr="003033FC" w:rsidRDefault="003033FC" w:rsidP="00832FC0">
      <w:pPr>
        <w:jc w:val="both"/>
        <w:rPr>
          <w:b/>
        </w:rPr>
      </w:pPr>
      <w:r>
        <w:rPr>
          <w:b/>
        </w:rPr>
        <w:t>L'ascensore per auto</w:t>
      </w:r>
    </w:p>
    <w:p w:rsidR="003033FC" w:rsidRDefault="003033FC" w:rsidP="00832FC0">
      <w:pPr>
        <w:jc w:val="both"/>
      </w:pPr>
    </w:p>
    <w:p w:rsidR="003033FC" w:rsidRDefault="003033FC" w:rsidP="00832FC0">
      <w:pPr>
        <w:jc w:val="both"/>
      </w:pPr>
      <w:r>
        <w:t>L</w:t>
      </w:r>
      <w:r>
        <w:rPr>
          <w:rFonts w:hint="cs"/>
        </w:rPr>
        <w:t>’</w:t>
      </w:r>
      <w:r>
        <w:t xml:space="preserve">edificio </w:t>
      </w:r>
      <w:r>
        <w:rPr>
          <w:rFonts w:hint="cs"/>
        </w:rPr>
        <w:t>è</w:t>
      </w:r>
      <w:r>
        <w:t xml:space="preserve"> ubicato su un terreno in pendenza con poco spazio circostante. Proprio per questo motivo e per evitare un</w:t>
      </w:r>
      <w:r>
        <w:rPr>
          <w:rFonts w:hint="cs"/>
        </w:rPr>
        <w:t>’</w:t>
      </w:r>
      <w:r>
        <w:t xml:space="preserve">antiestetica rampa i progettisti hanno deciso di installare un </w:t>
      </w:r>
      <w:proofErr w:type="spellStart"/>
      <w:r>
        <w:t>montauto</w:t>
      </w:r>
      <w:proofErr w:type="spellEnd"/>
      <w:r>
        <w:t xml:space="preserve"> invisibile dall</w:t>
      </w:r>
      <w:r>
        <w:rPr>
          <w:rFonts w:hint="cs"/>
        </w:rPr>
        <w:t>’</w:t>
      </w:r>
      <w:r>
        <w:t xml:space="preserve">esterno. </w:t>
      </w:r>
    </w:p>
    <w:p w:rsidR="003033FC" w:rsidRDefault="003033FC" w:rsidP="00832FC0">
      <w:pPr>
        <w:jc w:val="both"/>
      </w:pPr>
      <w:r>
        <w:t>Il portone esterno dell</w:t>
      </w:r>
      <w:r>
        <w:rPr>
          <w:rFonts w:hint="cs"/>
        </w:rPr>
        <w:t>’</w:t>
      </w:r>
      <w:r>
        <w:t>ascensore per auto e tutta la facciata del pianoterra sono stati rivestiti in pietra naturale per ridurre l</w:t>
      </w:r>
      <w:r>
        <w:rPr>
          <w:rFonts w:hint="cs"/>
        </w:rPr>
        <w:t>’</w:t>
      </w:r>
      <w:r>
        <w:t>impatto visivo del portone d</w:t>
      </w:r>
      <w:r>
        <w:rPr>
          <w:rFonts w:hint="cs"/>
        </w:rPr>
        <w:t>’</w:t>
      </w:r>
      <w:r>
        <w:t xml:space="preserve">accesso interfacciato con l'impianto. All'interno vi </w:t>
      </w:r>
      <w:r>
        <w:rPr>
          <w:rFonts w:hint="cs"/>
        </w:rPr>
        <w:t>è</w:t>
      </w:r>
      <w:r>
        <w:t xml:space="preserve"> un secondo cancello motorizzato a scomparsa che garantisce la sicurezza quando il pianale si trova al piano inferiore.</w:t>
      </w:r>
    </w:p>
    <w:p w:rsidR="003033FC" w:rsidRDefault="00832FC0" w:rsidP="00832FC0">
      <w:pPr>
        <w:jc w:val="both"/>
      </w:pPr>
      <w:r w:rsidRPr="00832FC0">
        <w:rPr>
          <w:noProof/>
          <w:lang w:eastAsia="it-IT"/>
        </w:rPr>
        <w:drawing>
          <wp:inline distT="0" distB="0" distL="0" distR="0">
            <wp:extent cx="2760453" cy="1552787"/>
            <wp:effectExtent l="0" t="0" r="1905" b="9525"/>
            <wp:docPr id="5" name="Immagine 5" descr="Y:\Elenchi\UFFICIO STAMPA\comunicati Ufficio stampa\comunicati 2016\Selva di Val Gardena - Parcheggio di design\foto\ARCESE-SELVA-DI-VAL-GARDENA-089DSC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Elenchi\UFFICIO STAMPA\comunicati Ufficio stampa\comunicati 2016\Selva di Val Gardena - Parcheggio di design\foto\ARCESE-SELVA-DI-VAL-GARDENA-089DSC_09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04" cy="156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</w:t>
      </w:r>
      <w:r w:rsidRPr="00832FC0">
        <w:rPr>
          <w:noProof/>
          <w:lang w:eastAsia="it-IT"/>
        </w:rPr>
        <w:drawing>
          <wp:inline distT="0" distB="0" distL="0" distR="0">
            <wp:extent cx="2805493" cy="1553054"/>
            <wp:effectExtent l="0" t="0" r="0" b="9525"/>
            <wp:docPr id="4" name="Immagine 4" descr="Y:\Elenchi\UFFICIO STAMPA\comunicati Ufficio stampa\comunicati 2016\Selva di Val Gardena - Parcheggio di design\foto\ARCESE-SELVA-DI-VAL-GARDENA-090DSC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Elenchi\UFFICIO STAMPA\comunicati Ufficio stampa\comunicati 2016\Selva di Val Gardena - Parcheggio di design\foto\ARCESE-SELVA-DI-VAL-GARDENA-090DSC_09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03" cy="15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FC" w:rsidRDefault="003033FC" w:rsidP="00832FC0">
      <w:pPr>
        <w:jc w:val="both"/>
      </w:pPr>
      <w:r>
        <w:t>Le due chiusure, oltre all'estetica, migliorano il contenimento termico, date le temperature che in questa zona di montagna nella stagione invernale diventano piuttosto basse.</w:t>
      </w:r>
    </w:p>
    <w:p w:rsidR="003033FC" w:rsidRDefault="003033FC" w:rsidP="00832FC0">
      <w:pPr>
        <w:jc w:val="both"/>
      </w:pPr>
      <w:r>
        <w:t xml:space="preserve">Il </w:t>
      </w:r>
      <w:proofErr w:type="spellStart"/>
      <w:r>
        <w:t>montauto</w:t>
      </w:r>
      <w:proofErr w:type="spellEnd"/>
      <w:r>
        <w:t xml:space="preserve"> scelto per questa abitazione </w:t>
      </w:r>
      <w:r>
        <w:rPr>
          <w:rFonts w:hint="cs"/>
        </w:rPr>
        <w:t>è</w:t>
      </w:r>
      <w:r>
        <w:t xml:space="preserve"> il modello IP1-HMT V07, con omologazione IMQ per il trasporto del conducente a bordo.</w:t>
      </w:r>
    </w:p>
    <w:p w:rsidR="00832FC0" w:rsidRDefault="00832FC0" w:rsidP="00832FC0">
      <w:pPr>
        <w:jc w:val="both"/>
      </w:pPr>
      <w:r w:rsidRPr="00832FC0">
        <w:rPr>
          <w:noProof/>
          <w:lang w:eastAsia="it-IT"/>
        </w:rPr>
        <w:drawing>
          <wp:inline distT="0" distB="0" distL="0" distR="0">
            <wp:extent cx="4023574" cy="2685665"/>
            <wp:effectExtent l="0" t="0" r="0" b="635"/>
            <wp:docPr id="6" name="Immagine 6" descr="Y:\Elenchi\UFFICIO STAMPA\comunicati Ufficio stampa\comunicati 2016\Selva di Val Gardena - Parcheggio di design\foto\ARCESE-SELVA-DI-VAL-GARDENA-098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Elenchi\UFFICIO STAMPA\comunicati Ufficio stampa\comunicati 2016\Selva di Val Gardena - Parcheggio di design\foto\ARCESE-SELVA-DI-VAL-GARDENA-098DSC_09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12" cy="272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32FC0">
        <w:rPr>
          <w:noProof/>
          <w:lang w:eastAsia="it-IT"/>
        </w:rPr>
        <w:drawing>
          <wp:inline distT="0" distB="0" distL="0" distR="0">
            <wp:extent cx="1802525" cy="2700481"/>
            <wp:effectExtent l="0" t="0" r="7620" b="5080"/>
            <wp:docPr id="7" name="Immagine 7" descr="Y:\Elenchi\UFFICIO STAMPA\comunicati Ufficio stampa\comunicati 2016\Selva di Val Gardena - Parcheggio di design\foto\ARCESE-SELVA-DI-VAL-GARDENA-124DSC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Elenchi\UFFICIO STAMPA\comunicati Ufficio stampa\comunicati 2016\Selva di Val Gardena - Parcheggio di design\foto\ARCESE-SELVA-DI-VAL-GARDENA-124DSC_102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6" cy="27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FC" w:rsidRDefault="003033FC" w:rsidP="00832FC0">
      <w:pPr>
        <w:jc w:val="both"/>
      </w:pPr>
      <w:r>
        <w:lastRenderedPageBreak/>
        <w:t xml:space="preserve">Il dislivello </w:t>
      </w:r>
      <w:r>
        <w:rPr>
          <w:rFonts w:hint="cs"/>
        </w:rPr>
        <w:t>è</w:t>
      </w:r>
      <w:r>
        <w:t xml:space="preserve"> di 3.260mm, le dimensioni del pianale 2.600x5.600mm e la portata di 2.700 kg. Dotato di luci Led a bordo di colore bianco per l</w:t>
      </w:r>
      <w:r>
        <w:rPr>
          <w:rFonts w:hint="cs"/>
        </w:rPr>
        <w:t>’</w:t>
      </w:r>
      <w:r>
        <w:t>illuminazione, l</w:t>
      </w:r>
      <w:r>
        <w:rPr>
          <w:rFonts w:hint="cs"/>
        </w:rPr>
        <w:t>’</w:t>
      </w:r>
      <w:r>
        <w:t xml:space="preserve">impianto </w:t>
      </w:r>
      <w:r>
        <w:rPr>
          <w:rFonts w:hint="cs"/>
        </w:rPr>
        <w:t>è</w:t>
      </w:r>
      <w:r>
        <w:t xml:space="preserve"> stato verniciato con trattamento Triplex</w:t>
      </w:r>
      <w:r>
        <w:rPr>
          <w:rFonts w:hint="cs"/>
        </w:rPr>
        <w:t>®</w:t>
      </w:r>
      <w:r>
        <w:t>, RAL 9004, una tecnologia avanzata che crea la protezione pi</w:t>
      </w:r>
      <w:r>
        <w:rPr>
          <w:rFonts w:hint="cs"/>
        </w:rPr>
        <w:t>ù</w:t>
      </w:r>
      <w:r>
        <w:t xml:space="preserve"> completa ed efficace per l</w:t>
      </w:r>
      <w:r>
        <w:rPr>
          <w:rFonts w:hint="cs"/>
        </w:rPr>
        <w:t>’</w:t>
      </w:r>
      <w:r>
        <w:t>acciaio.</w:t>
      </w:r>
    </w:p>
    <w:p w:rsidR="003033FC" w:rsidRDefault="003033FC" w:rsidP="00832FC0">
      <w:pPr>
        <w:jc w:val="both"/>
      </w:pPr>
      <w:r>
        <w:t xml:space="preserve">Questo sistema combina la zincatura a caldo con il processo di verniciatura a </w:t>
      </w:r>
      <w:r w:rsidR="006C2516">
        <w:t>polvere, con</w:t>
      </w:r>
      <w:r>
        <w:t xml:space="preserve"> una serie di trattamenti intermedi che preparano la superficie affinch</w:t>
      </w:r>
      <w:r>
        <w:rPr>
          <w:rFonts w:hint="cs"/>
        </w:rPr>
        <w:t>é</w:t>
      </w:r>
      <w:r>
        <w:t xml:space="preserve"> aderiscano meglio. Il sistema Triplex</w:t>
      </w:r>
      <w:r>
        <w:rPr>
          <w:rFonts w:hint="cs"/>
        </w:rPr>
        <w:t>®</w:t>
      </w:r>
      <w:r>
        <w:t xml:space="preserve"> pu</w:t>
      </w:r>
      <w:r>
        <w:rPr>
          <w:rFonts w:hint="cs"/>
        </w:rPr>
        <w:t>ò</w:t>
      </w:r>
      <w:r>
        <w:t xml:space="preserve"> essere utilizzato con un </w:t>
      </w:r>
      <w:proofErr w:type="spellStart"/>
      <w:r>
        <w:t>range</w:t>
      </w:r>
      <w:proofErr w:type="spellEnd"/>
      <w:r>
        <w:t xml:space="preserve"> di colori pressoch</w:t>
      </w:r>
      <w:r>
        <w:rPr>
          <w:rFonts w:hint="cs"/>
        </w:rPr>
        <w:t>é</w:t>
      </w:r>
      <w:r>
        <w:t xml:space="preserve"> infinito per adattarsi ai toni e l</w:t>
      </w:r>
      <w:r>
        <w:rPr>
          <w:rFonts w:hint="cs"/>
        </w:rPr>
        <w:t>’</w:t>
      </w:r>
      <w:r>
        <w:t>estetica dell</w:t>
      </w:r>
      <w:r>
        <w:rPr>
          <w:rFonts w:hint="cs"/>
        </w:rPr>
        <w:t>’</w:t>
      </w:r>
      <w:r>
        <w:t xml:space="preserve">ambiente circostante. Il vano del </w:t>
      </w:r>
      <w:proofErr w:type="spellStart"/>
      <w:r>
        <w:t>montauto</w:t>
      </w:r>
      <w:proofErr w:type="spellEnd"/>
      <w:r>
        <w:t xml:space="preserve"> </w:t>
      </w:r>
      <w:r>
        <w:rPr>
          <w:rFonts w:hint="cs"/>
        </w:rPr>
        <w:t>è</w:t>
      </w:r>
      <w:r>
        <w:t xml:space="preserve"> stato verniciato in nero, come l'elevatore.</w:t>
      </w:r>
    </w:p>
    <w:p w:rsidR="003033FC" w:rsidRDefault="003033FC" w:rsidP="00832FC0">
      <w:pPr>
        <w:jc w:val="both"/>
      </w:pPr>
      <w:r>
        <w:t xml:space="preserve">L'impianto </w:t>
      </w:r>
      <w:r>
        <w:rPr>
          <w:rFonts w:hint="cs"/>
        </w:rPr>
        <w:t>è</w:t>
      </w:r>
      <w:r>
        <w:t xml:space="preserve"> stato progettato per garantire il funzionamento anche in ambienti con temperature particolarmente rigide, tramite l'impiego di oli speciali e sonde riscaldanti.</w:t>
      </w:r>
    </w:p>
    <w:p w:rsidR="003033FC" w:rsidRDefault="003033FC" w:rsidP="00832FC0">
      <w:pPr>
        <w:jc w:val="both"/>
      </w:pPr>
      <w:r>
        <w:t xml:space="preserve">Il pavimento </w:t>
      </w:r>
      <w:r w:rsidR="006C2516">
        <w:t>è industriale</w:t>
      </w:r>
      <w:r>
        <w:t xml:space="preserve"> di colore grigio chiaro ed il soffitto </w:t>
      </w:r>
      <w:r>
        <w:rPr>
          <w:rFonts w:hint="cs"/>
        </w:rPr>
        <w:t>è</w:t>
      </w:r>
      <w:r>
        <w:t xml:space="preserve"> in legno di larice spazzolato, trattato specificamente per renderlo ignifugo.</w:t>
      </w:r>
    </w:p>
    <w:p w:rsidR="003033FC" w:rsidRDefault="003033FC" w:rsidP="003033FC"/>
    <w:p w:rsidR="003033FC" w:rsidRDefault="003033FC" w:rsidP="003033FC"/>
    <w:p w:rsidR="003033FC" w:rsidRDefault="003033FC" w:rsidP="003033FC">
      <w:r>
        <w:t>Progetto realizzato da:</w:t>
      </w:r>
    </w:p>
    <w:p w:rsidR="003033FC" w:rsidRDefault="003033FC" w:rsidP="003033FC">
      <w:proofErr w:type="spellStart"/>
      <w:r>
        <w:t>Architekt</w:t>
      </w:r>
      <w:proofErr w:type="spellEnd"/>
      <w:r>
        <w:t xml:space="preserve"> Rudolf </w:t>
      </w:r>
      <w:proofErr w:type="spellStart"/>
      <w:r>
        <w:t>Perathoner</w:t>
      </w:r>
      <w:proofErr w:type="spellEnd"/>
    </w:p>
    <w:p w:rsidR="003033FC" w:rsidRDefault="00CC3516" w:rsidP="003033FC">
      <w:hyperlink r:id="rId12" w:history="1">
        <w:r w:rsidR="003033FC" w:rsidRPr="00F977D2">
          <w:rPr>
            <w:rStyle w:val="Collegamentoipertestuale"/>
          </w:rPr>
          <w:t>www.archperathoner.com</w:t>
        </w:r>
      </w:hyperlink>
    </w:p>
    <w:p w:rsidR="003033FC" w:rsidRDefault="003033FC" w:rsidP="003033FC"/>
    <w:p w:rsidR="003033FC" w:rsidRDefault="003033FC" w:rsidP="003033FC">
      <w:r>
        <w:t xml:space="preserve">Per maggiori informazioni Vi preghiamo di contattare: </w:t>
      </w:r>
    </w:p>
    <w:p w:rsidR="003033FC" w:rsidRDefault="003033FC" w:rsidP="003033FC">
      <w:r>
        <w:t xml:space="preserve">Ufficio Stampa </w:t>
      </w:r>
      <w:proofErr w:type="spellStart"/>
      <w:r>
        <w:t>IdealPark</w:t>
      </w:r>
      <w:proofErr w:type="spellEnd"/>
      <w:r>
        <w:t xml:space="preserve"> </w:t>
      </w:r>
    </w:p>
    <w:p w:rsidR="003033FC" w:rsidRDefault="003033FC" w:rsidP="003033FC">
      <w:r>
        <w:t xml:space="preserve">Tel.  </w:t>
      </w:r>
      <w:proofErr w:type="gramStart"/>
      <w:r>
        <w:t>045.6750125  Fax</w:t>
      </w:r>
      <w:proofErr w:type="gramEnd"/>
      <w:r>
        <w:t xml:space="preserve">. </w:t>
      </w:r>
      <w:proofErr w:type="gramStart"/>
      <w:r>
        <w:t>045.6750263  e-mail</w:t>
      </w:r>
      <w:proofErr w:type="gramEnd"/>
      <w:r>
        <w:t xml:space="preserve"> info@idealpark.it </w:t>
      </w:r>
    </w:p>
    <w:p w:rsidR="003033FC" w:rsidRDefault="003033FC" w:rsidP="003033FC">
      <w:r>
        <w:t>Barbara De Marzi 340.9052743    Elisa Tomasello 348.2889034</w:t>
      </w:r>
    </w:p>
    <w:p w:rsidR="003033FC" w:rsidRPr="006C2516" w:rsidRDefault="003033FC" w:rsidP="003033FC">
      <w:pPr>
        <w:rPr>
          <w:lang w:val="en-US"/>
        </w:rPr>
      </w:pPr>
      <w:r w:rsidRPr="006C2516">
        <w:rPr>
          <w:lang w:val="en-US"/>
        </w:rPr>
        <w:t xml:space="preserve">Website </w:t>
      </w:r>
      <w:hyperlink r:id="rId13" w:history="1">
        <w:r w:rsidRPr="006C2516">
          <w:rPr>
            <w:rStyle w:val="Collegamentoipertestuale"/>
            <w:lang w:val="en-US"/>
          </w:rPr>
          <w:t>www.idealpark.it</w:t>
        </w:r>
      </w:hyperlink>
    </w:p>
    <w:p w:rsidR="003033FC" w:rsidRPr="006C2516" w:rsidRDefault="003033FC" w:rsidP="003033FC">
      <w:pPr>
        <w:rPr>
          <w:lang w:val="en-US"/>
        </w:rPr>
      </w:pPr>
      <w:r w:rsidRPr="006C2516">
        <w:rPr>
          <w:lang w:val="en-US"/>
        </w:rPr>
        <w:t xml:space="preserve">Facebook </w:t>
      </w:r>
      <w:hyperlink r:id="rId14" w:history="1">
        <w:r w:rsidRPr="006C2516">
          <w:rPr>
            <w:rStyle w:val="Collegamentoipertestuale"/>
            <w:lang w:val="en-US"/>
          </w:rPr>
          <w:t>https://www.facebook.com/IdealPark/</w:t>
        </w:r>
      </w:hyperlink>
    </w:p>
    <w:p w:rsidR="003033FC" w:rsidRPr="006C2516" w:rsidRDefault="003033FC" w:rsidP="003033FC">
      <w:pPr>
        <w:rPr>
          <w:lang w:val="en-US"/>
        </w:rPr>
      </w:pPr>
    </w:p>
    <w:sectPr w:rsidR="003033FC" w:rsidRPr="006C2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C"/>
    <w:rsid w:val="000223AF"/>
    <w:rsid w:val="00030ADD"/>
    <w:rsid w:val="00031D36"/>
    <w:rsid w:val="000455AD"/>
    <w:rsid w:val="00071B30"/>
    <w:rsid w:val="00072AD3"/>
    <w:rsid w:val="00081625"/>
    <w:rsid w:val="00081D49"/>
    <w:rsid w:val="0009358B"/>
    <w:rsid w:val="000939B2"/>
    <w:rsid w:val="000B09F2"/>
    <w:rsid w:val="00102D4B"/>
    <w:rsid w:val="0012408D"/>
    <w:rsid w:val="00132F8D"/>
    <w:rsid w:val="00136721"/>
    <w:rsid w:val="0016755B"/>
    <w:rsid w:val="00176A2A"/>
    <w:rsid w:val="00186D76"/>
    <w:rsid w:val="001A491E"/>
    <w:rsid w:val="001C0DA0"/>
    <w:rsid w:val="001F1087"/>
    <w:rsid w:val="0020080A"/>
    <w:rsid w:val="002166D5"/>
    <w:rsid w:val="00233D04"/>
    <w:rsid w:val="00242721"/>
    <w:rsid w:val="00256C7F"/>
    <w:rsid w:val="00257D47"/>
    <w:rsid w:val="00295DEA"/>
    <w:rsid w:val="002A483B"/>
    <w:rsid w:val="002B1AC2"/>
    <w:rsid w:val="002B6408"/>
    <w:rsid w:val="002C5EC0"/>
    <w:rsid w:val="002E20F7"/>
    <w:rsid w:val="002F0D03"/>
    <w:rsid w:val="002F26FD"/>
    <w:rsid w:val="002F2E47"/>
    <w:rsid w:val="003024F9"/>
    <w:rsid w:val="003033FC"/>
    <w:rsid w:val="00305E82"/>
    <w:rsid w:val="003257F1"/>
    <w:rsid w:val="00326086"/>
    <w:rsid w:val="00340FFB"/>
    <w:rsid w:val="003425CE"/>
    <w:rsid w:val="00346370"/>
    <w:rsid w:val="00371560"/>
    <w:rsid w:val="0037551F"/>
    <w:rsid w:val="00377F47"/>
    <w:rsid w:val="003940B9"/>
    <w:rsid w:val="00395233"/>
    <w:rsid w:val="003960AC"/>
    <w:rsid w:val="00397CC4"/>
    <w:rsid w:val="003A670D"/>
    <w:rsid w:val="003B055A"/>
    <w:rsid w:val="003C2CA0"/>
    <w:rsid w:val="003D0C8F"/>
    <w:rsid w:val="003D1417"/>
    <w:rsid w:val="003D181E"/>
    <w:rsid w:val="003E15FA"/>
    <w:rsid w:val="003E1F16"/>
    <w:rsid w:val="003E5CAD"/>
    <w:rsid w:val="003F2027"/>
    <w:rsid w:val="00404A12"/>
    <w:rsid w:val="00422848"/>
    <w:rsid w:val="00424DD6"/>
    <w:rsid w:val="00433356"/>
    <w:rsid w:val="00434127"/>
    <w:rsid w:val="004409DC"/>
    <w:rsid w:val="00443DCE"/>
    <w:rsid w:val="004A0B17"/>
    <w:rsid w:val="004A1A82"/>
    <w:rsid w:val="004C797D"/>
    <w:rsid w:val="004E581D"/>
    <w:rsid w:val="005013E5"/>
    <w:rsid w:val="00507DBF"/>
    <w:rsid w:val="0051166B"/>
    <w:rsid w:val="00512429"/>
    <w:rsid w:val="00512FCB"/>
    <w:rsid w:val="00522104"/>
    <w:rsid w:val="005304DE"/>
    <w:rsid w:val="0054651A"/>
    <w:rsid w:val="00547B73"/>
    <w:rsid w:val="00556723"/>
    <w:rsid w:val="00570F56"/>
    <w:rsid w:val="0057267D"/>
    <w:rsid w:val="00592A7D"/>
    <w:rsid w:val="005A4ACD"/>
    <w:rsid w:val="005D7B5F"/>
    <w:rsid w:val="00613F6C"/>
    <w:rsid w:val="006148D3"/>
    <w:rsid w:val="00643B0A"/>
    <w:rsid w:val="00646D33"/>
    <w:rsid w:val="006501D1"/>
    <w:rsid w:val="006538F1"/>
    <w:rsid w:val="006672BE"/>
    <w:rsid w:val="0068008E"/>
    <w:rsid w:val="00690D40"/>
    <w:rsid w:val="006952F6"/>
    <w:rsid w:val="0069667A"/>
    <w:rsid w:val="006C2516"/>
    <w:rsid w:val="006E000B"/>
    <w:rsid w:val="006E6A46"/>
    <w:rsid w:val="006F79CD"/>
    <w:rsid w:val="007032B2"/>
    <w:rsid w:val="00704EC1"/>
    <w:rsid w:val="0071457A"/>
    <w:rsid w:val="00715B4E"/>
    <w:rsid w:val="00717CA1"/>
    <w:rsid w:val="00742CB7"/>
    <w:rsid w:val="00747614"/>
    <w:rsid w:val="007516ED"/>
    <w:rsid w:val="00763707"/>
    <w:rsid w:val="00771A63"/>
    <w:rsid w:val="00781898"/>
    <w:rsid w:val="0078331E"/>
    <w:rsid w:val="007A1E85"/>
    <w:rsid w:val="007A58AF"/>
    <w:rsid w:val="007B1FD5"/>
    <w:rsid w:val="007C27E5"/>
    <w:rsid w:val="007F169A"/>
    <w:rsid w:val="00814102"/>
    <w:rsid w:val="00814B57"/>
    <w:rsid w:val="00815461"/>
    <w:rsid w:val="00832FC0"/>
    <w:rsid w:val="00833A22"/>
    <w:rsid w:val="00861E3A"/>
    <w:rsid w:val="00862EDD"/>
    <w:rsid w:val="008A66BB"/>
    <w:rsid w:val="008B12BB"/>
    <w:rsid w:val="008B6A92"/>
    <w:rsid w:val="008B6E67"/>
    <w:rsid w:val="008E29CD"/>
    <w:rsid w:val="008E7C38"/>
    <w:rsid w:val="008F2197"/>
    <w:rsid w:val="008F4DF0"/>
    <w:rsid w:val="009214BA"/>
    <w:rsid w:val="00940B31"/>
    <w:rsid w:val="0097467F"/>
    <w:rsid w:val="00975EB0"/>
    <w:rsid w:val="00977B94"/>
    <w:rsid w:val="009802B6"/>
    <w:rsid w:val="009E55B2"/>
    <w:rsid w:val="009F38B4"/>
    <w:rsid w:val="00A03784"/>
    <w:rsid w:val="00A10BDD"/>
    <w:rsid w:val="00A10FC2"/>
    <w:rsid w:val="00A16E3D"/>
    <w:rsid w:val="00A3008D"/>
    <w:rsid w:val="00A33E19"/>
    <w:rsid w:val="00A57F2B"/>
    <w:rsid w:val="00A704E2"/>
    <w:rsid w:val="00A71F0A"/>
    <w:rsid w:val="00A72A99"/>
    <w:rsid w:val="00A84971"/>
    <w:rsid w:val="00A9239E"/>
    <w:rsid w:val="00AA1E20"/>
    <w:rsid w:val="00AC036D"/>
    <w:rsid w:val="00AC6210"/>
    <w:rsid w:val="00AD3337"/>
    <w:rsid w:val="00AE1166"/>
    <w:rsid w:val="00AE3307"/>
    <w:rsid w:val="00AF045B"/>
    <w:rsid w:val="00AF0991"/>
    <w:rsid w:val="00AF36A5"/>
    <w:rsid w:val="00B10991"/>
    <w:rsid w:val="00B14A86"/>
    <w:rsid w:val="00B17D25"/>
    <w:rsid w:val="00B209E2"/>
    <w:rsid w:val="00B34AE7"/>
    <w:rsid w:val="00B35E78"/>
    <w:rsid w:val="00B35F12"/>
    <w:rsid w:val="00B40313"/>
    <w:rsid w:val="00B40385"/>
    <w:rsid w:val="00B42F55"/>
    <w:rsid w:val="00B74141"/>
    <w:rsid w:val="00B75A10"/>
    <w:rsid w:val="00B779BB"/>
    <w:rsid w:val="00B9683A"/>
    <w:rsid w:val="00BA198E"/>
    <w:rsid w:val="00BB3281"/>
    <w:rsid w:val="00BB444B"/>
    <w:rsid w:val="00BC709D"/>
    <w:rsid w:val="00BE1FE0"/>
    <w:rsid w:val="00C01082"/>
    <w:rsid w:val="00C03E6B"/>
    <w:rsid w:val="00C116A0"/>
    <w:rsid w:val="00C11A6F"/>
    <w:rsid w:val="00C160B6"/>
    <w:rsid w:val="00C24512"/>
    <w:rsid w:val="00C30883"/>
    <w:rsid w:val="00C57390"/>
    <w:rsid w:val="00C61AB6"/>
    <w:rsid w:val="00C76556"/>
    <w:rsid w:val="00C91088"/>
    <w:rsid w:val="00CB363B"/>
    <w:rsid w:val="00CC3516"/>
    <w:rsid w:val="00CD6F7E"/>
    <w:rsid w:val="00CE1370"/>
    <w:rsid w:val="00CF4142"/>
    <w:rsid w:val="00D0508E"/>
    <w:rsid w:val="00D17B89"/>
    <w:rsid w:val="00D36C39"/>
    <w:rsid w:val="00D54E39"/>
    <w:rsid w:val="00D60B1F"/>
    <w:rsid w:val="00D85E80"/>
    <w:rsid w:val="00D93592"/>
    <w:rsid w:val="00D9606F"/>
    <w:rsid w:val="00D96BBA"/>
    <w:rsid w:val="00DA1411"/>
    <w:rsid w:val="00DA43CF"/>
    <w:rsid w:val="00DC69B8"/>
    <w:rsid w:val="00DD5D71"/>
    <w:rsid w:val="00E0524C"/>
    <w:rsid w:val="00E16ECE"/>
    <w:rsid w:val="00E54C11"/>
    <w:rsid w:val="00E54FB0"/>
    <w:rsid w:val="00E560FF"/>
    <w:rsid w:val="00E57F2E"/>
    <w:rsid w:val="00E67104"/>
    <w:rsid w:val="00E70105"/>
    <w:rsid w:val="00EC4537"/>
    <w:rsid w:val="00EC683C"/>
    <w:rsid w:val="00EC78C6"/>
    <w:rsid w:val="00ED51C4"/>
    <w:rsid w:val="00EE0164"/>
    <w:rsid w:val="00EE360B"/>
    <w:rsid w:val="00EE5DDB"/>
    <w:rsid w:val="00EE6E8E"/>
    <w:rsid w:val="00EF5022"/>
    <w:rsid w:val="00F0134F"/>
    <w:rsid w:val="00F02A2B"/>
    <w:rsid w:val="00F04063"/>
    <w:rsid w:val="00F1542D"/>
    <w:rsid w:val="00F22B9F"/>
    <w:rsid w:val="00F37D01"/>
    <w:rsid w:val="00F43749"/>
    <w:rsid w:val="00F52087"/>
    <w:rsid w:val="00F53379"/>
    <w:rsid w:val="00F62841"/>
    <w:rsid w:val="00F76B38"/>
    <w:rsid w:val="00F826CC"/>
    <w:rsid w:val="00F834F8"/>
    <w:rsid w:val="00F93533"/>
    <w:rsid w:val="00F96135"/>
    <w:rsid w:val="00F9622D"/>
    <w:rsid w:val="00FA7471"/>
    <w:rsid w:val="00FA7A50"/>
    <w:rsid w:val="00FB1BA0"/>
    <w:rsid w:val="00FB4D91"/>
    <w:rsid w:val="00FC4BCE"/>
    <w:rsid w:val="00FD762B"/>
    <w:rsid w:val="00FE4E78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22BC-72C6-408C-87B4-8086420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dealpark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rchperathon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IdealPark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17F9-D54F-416C-A527-B5E060D5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Marzi</dc:creator>
  <cp:keywords/>
  <dc:description/>
  <cp:lastModifiedBy>Elisa Tomasello</cp:lastModifiedBy>
  <cp:revision>6</cp:revision>
  <dcterms:created xsi:type="dcterms:W3CDTF">2016-08-24T12:10:00Z</dcterms:created>
  <dcterms:modified xsi:type="dcterms:W3CDTF">2016-09-07T06:53:00Z</dcterms:modified>
</cp:coreProperties>
</file>